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C1B" w:rsidRDefault="00AB2C1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2"/>
        <w:gridCol w:w="850"/>
        <w:gridCol w:w="1276"/>
        <w:gridCol w:w="1276"/>
        <w:gridCol w:w="1256"/>
      </w:tblGrid>
      <w:tr w:rsidR="00C13533" w:rsidTr="00C13533">
        <w:trPr>
          <w:trHeight w:val="1116"/>
        </w:trPr>
        <w:tc>
          <w:tcPr>
            <w:tcW w:w="96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8</w:t>
            </w:r>
          </w:p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2023 год</w:t>
            </w:r>
          </w:p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годов"</w:t>
            </w:r>
          </w:p>
        </w:tc>
      </w:tr>
      <w:tr w:rsidR="00C13533" w:rsidTr="00C13533">
        <w:trPr>
          <w:trHeight w:val="1875"/>
        </w:trPr>
        <w:tc>
          <w:tcPr>
            <w:tcW w:w="96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Перечень субсидий бюджетам муниципальных образований Сахалинской области, предоставляемых из областного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 в целях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на 2023 год и на плановый период 2024 и 2025 годов</w:t>
            </w:r>
          </w:p>
        </w:tc>
      </w:tr>
      <w:tr w:rsidR="00C13533" w:rsidTr="00C13533">
        <w:trPr>
          <w:trHeight w:val="342"/>
        </w:trPr>
        <w:tc>
          <w:tcPr>
            <w:tcW w:w="96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AB2C1B" w:rsidTr="00907240">
        <w:trPr>
          <w:trHeight w:val="472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субсидии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ГРБС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</w:tbl>
    <w:p w:rsidR="000F207A" w:rsidRPr="000F207A" w:rsidRDefault="000F207A" w:rsidP="000F207A">
      <w:pPr>
        <w:spacing w:after="0"/>
        <w:rPr>
          <w:sz w:val="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62"/>
        <w:gridCol w:w="850"/>
        <w:gridCol w:w="1276"/>
        <w:gridCol w:w="1276"/>
        <w:gridCol w:w="1256"/>
      </w:tblGrid>
      <w:tr w:rsidR="00AB2C1B" w:rsidTr="003716A1">
        <w:trPr>
          <w:trHeight w:val="288"/>
          <w:tblHeader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FF5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Сахалинской области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обеспечение населения качественным жильем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1231746,3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1153596,5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1153596,5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AB2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110385,3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118495,8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114194,8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AB2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37986,9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38893,8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40339,5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организацию электро-, тепло-, газоснабжения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242060,9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180024,3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279670,9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AB2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169510,0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169510,0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AB2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1137917,7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872154,6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872154,6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поддержку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726388,5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918917,0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918917,0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проведение комплексных кадастровых работ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развитие агропромышленного комплекса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2B0F3D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0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развитие культуры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2B0F3D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0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2B0F3D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0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29434,4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2B0F3D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0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2B0F3D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0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2B0F3D" w:rsidRDefault="00AB2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2B0F3D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0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2B0F3D" w:rsidRDefault="00C13533" w:rsidP="002F4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0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2F4D28" w:rsidRPr="002B0F3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4608</w:t>
            </w:r>
            <w:r w:rsidR="002F4D28" w:rsidRPr="002B0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2B0F3D" w:rsidRDefault="00C13533" w:rsidP="002B0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0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B0F3D" w:rsidRPr="002B0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1165,1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2B0F3D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0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развитие образования</w:t>
            </w:r>
          </w:p>
          <w:p w:rsidR="00DC5D3A" w:rsidRDefault="00DC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939262,9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392012,6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388862,3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Сахалинской области на развитие физической культуры и спорта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341828,3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2806,8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DC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DC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DC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реализацию мероприятий по благоустройству сельских территорий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DC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Сахалинской области на реализацию мероприятий по обустройству (созданию) мест (площадок) накопления твердых коммунальных отходов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31446,2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AB2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24969,6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23943,7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Сахалинской области на создание условий для развития туризма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53059,7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44462,9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38960,7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186649,9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AB2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6591864,0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1417104,1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538337,2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AB2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89556,8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AB2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2517220,9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1808815,9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815466,2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AB2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1757857,4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2179932,6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1573321,3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AB2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205903,7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AB2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</w:t>
            </w:r>
          </w:p>
          <w:p w:rsidR="00DC5D3A" w:rsidRDefault="00DC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5D3A" w:rsidRDefault="00DC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3203052,0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2601576,1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2042544,1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улучшение жилищных условий граждан, проживающих на сельских территориях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осуществление функций административного центра Сахалинской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8030B2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8030B2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56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Сахалинской области на реализацию проектов (мероприятий),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федерального бюджета</w:t>
            </w:r>
            <w:r w:rsidR="000C0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рамках концессионных соглашений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8030B2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8030B2" w:rsidRDefault="0070407A" w:rsidP="00704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0B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110429</w:t>
            </w:r>
            <w:r w:rsidRPr="00803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030B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577C" w:rsidRPr="0074577C" w:rsidRDefault="0074577C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7457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7457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муниципальным образованиям Сахалинской области </w:t>
            </w:r>
          </w:p>
          <w:p w:rsidR="00AB2C1B" w:rsidRDefault="0074577C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57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 </w:t>
            </w:r>
            <w:proofErr w:type="spellStart"/>
            <w:r w:rsidRPr="007457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457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расходов на подготовку проектов межевания и проведения кадастровых работ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8030B2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8030B2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AB2C1B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расходов, связанных с реализацией концессионных соглашений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1673385,7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8030B2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1131491,0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Pr="008030B2" w:rsidRDefault="00814D59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1775757,0</w:t>
            </w:r>
          </w:p>
        </w:tc>
      </w:tr>
      <w:tr w:rsidR="000728D5" w:rsidTr="003716A1">
        <w:trPr>
          <w:trHeight w:val="288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8D5" w:rsidRPr="0068798C" w:rsidRDefault="00687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Сахалинской области </w:t>
            </w:r>
            <w:r w:rsidRPr="0068798C">
              <w:rPr>
                <w:rFonts w:ascii="Times New Roman" w:hAnsi="Times New Roman" w:cs="Times New Roman"/>
                <w:sz w:val="24"/>
                <w:szCs w:val="24"/>
              </w:rPr>
              <w:t>на государственную поддержку лучших работников сельских учреждений культуры и лучших сельских учреждений культуры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8D5" w:rsidRDefault="00875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8D5" w:rsidRDefault="00875016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8D5" w:rsidRPr="008030B2" w:rsidRDefault="00875016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8D5" w:rsidRPr="008030B2" w:rsidRDefault="00875016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3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3533" w:rsidTr="003716A1">
        <w:trPr>
          <w:trHeight w:val="288"/>
        </w:trPr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22971793,7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C13533" w:rsidP="009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15128195,0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2C1B" w:rsidRDefault="001B0ECB" w:rsidP="001B0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12643431,6</w:t>
            </w:r>
          </w:p>
        </w:tc>
      </w:tr>
    </w:tbl>
    <w:p w:rsidR="00AB2C1B" w:rsidRDefault="00AB2C1B"/>
    <w:sectPr w:rsidR="00AB2C1B" w:rsidSect="00805DC0">
      <w:headerReference w:type="default" r:id="rId6"/>
      <w:pgSz w:w="11950" w:h="16901"/>
      <w:pgMar w:top="567" w:right="567" w:bottom="567" w:left="1701" w:header="720" w:footer="720" w:gutter="0"/>
      <w:pgNumType w:start="714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C1B" w:rsidRDefault="00C13533">
      <w:pPr>
        <w:spacing w:after="0" w:line="240" w:lineRule="auto"/>
      </w:pPr>
      <w:r>
        <w:separator/>
      </w:r>
    </w:p>
  </w:endnote>
  <w:endnote w:type="continuationSeparator" w:id="0">
    <w:p w:rsidR="00AB2C1B" w:rsidRDefault="00C1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C1B" w:rsidRDefault="00C13533">
      <w:pPr>
        <w:spacing w:after="0" w:line="240" w:lineRule="auto"/>
      </w:pPr>
      <w:r>
        <w:separator/>
      </w:r>
    </w:p>
  </w:footnote>
  <w:footnote w:type="continuationSeparator" w:id="0">
    <w:p w:rsidR="00AB2C1B" w:rsidRDefault="00C13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C1B" w:rsidRDefault="00C1353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805DC0">
      <w:rPr>
        <w:rFonts w:ascii="Times New Roman" w:hAnsi="Times New Roman" w:cs="Times New Roman"/>
        <w:noProof/>
        <w:color w:val="000000"/>
        <w:sz w:val="24"/>
        <w:szCs w:val="24"/>
      </w:rPr>
      <w:t>715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533"/>
    <w:rsid w:val="00032BB8"/>
    <w:rsid w:val="000728D5"/>
    <w:rsid w:val="000C0CF2"/>
    <w:rsid w:val="000F207A"/>
    <w:rsid w:val="001B0ECB"/>
    <w:rsid w:val="00215512"/>
    <w:rsid w:val="002B0F3D"/>
    <w:rsid w:val="002F4D28"/>
    <w:rsid w:val="003716A1"/>
    <w:rsid w:val="005349E7"/>
    <w:rsid w:val="0068798C"/>
    <w:rsid w:val="0070407A"/>
    <w:rsid w:val="0074577C"/>
    <w:rsid w:val="007A21A3"/>
    <w:rsid w:val="008030B2"/>
    <w:rsid w:val="00805DC0"/>
    <w:rsid w:val="00814D59"/>
    <w:rsid w:val="00875016"/>
    <w:rsid w:val="00907240"/>
    <w:rsid w:val="00956EB9"/>
    <w:rsid w:val="00992E92"/>
    <w:rsid w:val="00AB2C1B"/>
    <w:rsid w:val="00C13533"/>
    <w:rsid w:val="00CA7E2E"/>
    <w:rsid w:val="00DC5D3A"/>
    <w:rsid w:val="00FF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531B1B6-EE2B-45CA-8A35-A2E65E479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7E2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A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21A3"/>
  </w:style>
  <w:style w:type="paragraph" w:styleId="a7">
    <w:name w:val="footer"/>
    <w:basedOn w:val="a"/>
    <w:link w:val="a8"/>
    <w:uiPriority w:val="99"/>
    <w:unhideWhenUsed/>
    <w:rsid w:val="007A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2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611</Words>
  <Characters>4763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sa_mazurenkoav 30.09.2021 12:23:48; РР·РјРµРЅРµРЅ: sa_mazurenkoav 01.06.2022 12:56:37</dc:subject>
  <dc:creator>Keysystems.DWH2.ReportDesigner</dc:creator>
  <cp:keywords/>
  <dc:description/>
  <cp:lastModifiedBy>Со Александр Кентеевич</cp:lastModifiedBy>
  <cp:revision>23</cp:revision>
  <cp:lastPrinted>2022-10-23T22:34:00Z</cp:lastPrinted>
  <dcterms:created xsi:type="dcterms:W3CDTF">2022-10-21T03:30:00Z</dcterms:created>
  <dcterms:modified xsi:type="dcterms:W3CDTF">2022-10-28T06:54:00Z</dcterms:modified>
</cp:coreProperties>
</file>